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1A66" w14:textId="4CF04401" w:rsidR="00356CB0" w:rsidRPr="0018405F" w:rsidRDefault="0018405F">
      <w:pPr>
        <w:rPr>
          <w:i/>
          <w:iCs/>
          <w:lang w:val="en-GB"/>
        </w:rPr>
      </w:pPr>
      <w:r w:rsidRPr="0018405F">
        <w:rPr>
          <w:i/>
          <w:iCs/>
          <w:lang w:val="en-GB"/>
        </w:rPr>
        <w:t xml:space="preserve">Terms &amp; Conditions </w:t>
      </w:r>
    </w:p>
    <w:p w14:paraId="666A20BF" w14:textId="77777777" w:rsidR="0018405F" w:rsidRDefault="0018405F">
      <w:pPr>
        <w:rPr>
          <w:lang w:val="en-GB"/>
        </w:rPr>
      </w:pPr>
    </w:p>
    <w:p w14:paraId="0C9EE9DC" w14:textId="77777777" w:rsidR="0018405F" w:rsidRPr="002723B9" w:rsidRDefault="0018405F" w:rsidP="0018405F">
      <w:pPr>
        <w:spacing w:after="47" w:line="259" w:lineRule="auto"/>
        <w:rPr>
          <w:rFonts w:cstheme="minorHAnsi"/>
          <w:b/>
          <w:bCs/>
          <w:lang w:val="en-GB"/>
        </w:rPr>
      </w:pPr>
      <w:r w:rsidRPr="002723B9">
        <w:rPr>
          <w:rFonts w:cstheme="minorHAnsi"/>
          <w:b/>
          <w:bCs/>
          <w:lang w:val="en-GB"/>
        </w:rPr>
        <w:t>CANCELLATION POLICY</w:t>
      </w:r>
    </w:p>
    <w:p w14:paraId="477E4B4D" w14:textId="77777777" w:rsidR="0018405F" w:rsidRPr="002723B9" w:rsidRDefault="0018405F" w:rsidP="0018405F">
      <w:pPr>
        <w:spacing w:after="47" w:line="259" w:lineRule="auto"/>
        <w:ind w:left="60" w:hanging="10"/>
        <w:rPr>
          <w:rFonts w:cstheme="minorHAnsi"/>
          <w:b/>
          <w:bCs/>
          <w:lang w:val="en-GB"/>
        </w:rPr>
      </w:pPr>
    </w:p>
    <w:p w14:paraId="531BB385" w14:textId="77777777" w:rsidR="0018405F" w:rsidRPr="002723B9" w:rsidRDefault="0018405F" w:rsidP="0018405F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2723B9">
        <w:rPr>
          <w:rFonts w:eastAsiaTheme="minorEastAsia" w:cstheme="minorHAnsi"/>
          <w:b/>
          <w:bCs/>
          <w:color w:val="0C0C0C"/>
          <w:lang w:val="en-GB"/>
        </w:rPr>
        <w:t>Cancellation by the Gibraltar Heritage Trust (GHT):</w:t>
      </w:r>
    </w:p>
    <w:p w14:paraId="68C2DA64" w14:textId="77777777" w:rsidR="0018405F" w:rsidRPr="00B04559" w:rsidRDefault="0018405F" w:rsidP="0043728D">
      <w:pPr>
        <w:pStyle w:val="ListParagraph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43728D">
        <w:rPr>
          <w:rFonts w:eastAsiaTheme="minorEastAsia" w:cstheme="minorHAnsi"/>
          <w:color w:val="0C0C0C"/>
          <w:lang w:val="en-GB"/>
        </w:rPr>
        <w:t xml:space="preserve">The GHT reserves the right to cancel a guided tour due to unforeseen circumstances such as inclement weather, safety concerns, or other </w:t>
      </w:r>
      <w:r w:rsidRPr="00B04559">
        <w:rPr>
          <w:rFonts w:eastAsiaTheme="minorEastAsia" w:cstheme="minorHAnsi"/>
          <w:color w:val="0C0C0C"/>
          <w:lang w:val="en-GB"/>
        </w:rPr>
        <w:t>emergencies.</w:t>
      </w:r>
    </w:p>
    <w:p w14:paraId="16412FCF" w14:textId="16E5DE81" w:rsidR="0018405F" w:rsidRPr="00B04559" w:rsidRDefault="0018405F" w:rsidP="0018405F">
      <w:pPr>
        <w:pStyle w:val="ListParagraph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B04559">
        <w:rPr>
          <w:rFonts w:eastAsiaTheme="minorEastAsia" w:cstheme="minorHAnsi"/>
          <w:color w:val="0C0C0C"/>
          <w:lang w:val="en-GB"/>
        </w:rPr>
        <w:t>In the event of cancellation by the GHT, all registered participants will be notified via email as soon as possible.</w:t>
      </w:r>
    </w:p>
    <w:p w14:paraId="5DD3C6E1" w14:textId="77576D9D" w:rsidR="0018405F" w:rsidRPr="00B04559" w:rsidRDefault="0018405F" w:rsidP="0018405F">
      <w:pPr>
        <w:pStyle w:val="ListParagraph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B04559">
        <w:rPr>
          <w:rFonts w:eastAsiaTheme="minorEastAsia" w:cstheme="minorHAnsi"/>
          <w:color w:val="0C0C0C"/>
          <w:lang w:val="en-GB"/>
        </w:rPr>
        <w:t>The GHT will make reasonable efforts to reschedule the tour to a mutually agreeable date and time. If rescheduling is not feasible, participants will be offered a full refund of any ticket fees paid</w:t>
      </w:r>
      <w:r w:rsidR="0043728D" w:rsidRPr="00B04559">
        <w:rPr>
          <w:rFonts w:eastAsiaTheme="minorEastAsia" w:cstheme="minorHAnsi"/>
          <w:color w:val="0C0C0C"/>
          <w:lang w:val="en-GB"/>
        </w:rPr>
        <w:t xml:space="preserve"> (a refund fee by buytickets.gi</w:t>
      </w:r>
      <w:r w:rsidR="00B04559">
        <w:rPr>
          <w:rFonts w:eastAsiaTheme="minorEastAsia" w:cstheme="minorHAnsi"/>
          <w:color w:val="0C0C0C"/>
          <w:lang w:val="en-GB"/>
        </w:rPr>
        <w:t xml:space="preserve"> will apply</w:t>
      </w:r>
      <w:r w:rsidR="0043728D" w:rsidRPr="00B04559">
        <w:rPr>
          <w:rFonts w:eastAsiaTheme="minorEastAsia" w:cstheme="minorHAnsi"/>
          <w:color w:val="0C0C0C"/>
          <w:lang w:val="en-GB"/>
        </w:rPr>
        <w:t>).</w:t>
      </w:r>
    </w:p>
    <w:p w14:paraId="208185CC" w14:textId="77777777" w:rsidR="0018405F" w:rsidRPr="002723B9" w:rsidRDefault="0018405F" w:rsidP="0018405F">
      <w:pPr>
        <w:pStyle w:val="ListParagraph"/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</w:p>
    <w:p w14:paraId="23F6B7B5" w14:textId="773BA5F7" w:rsidR="0018405F" w:rsidRPr="002723B9" w:rsidRDefault="0018405F" w:rsidP="0018405F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2723B9">
        <w:rPr>
          <w:rFonts w:eastAsiaTheme="minorEastAsia" w:cstheme="minorHAnsi"/>
          <w:b/>
          <w:bCs/>
          <w:color w:val="0C0C0C"/>
          <w:lang w:val="en-GB"/>
        </w:rPr>
        <w:t>Cancellation by</w:t>
      </w:r>
      <w:r w:rsidR="001D2AEB">
        <w:rPr>
          <w:rFonts w:eastAsiaTheme="minorEastAsia" w:cstheme="minorHAnsi"/>
          <w:b/>
          <w:bCs/>
          <w:color w:val="0C0C0C"/>
          <w:lang w:val="en-GB"/>
        </w:rPr>
        <w:t xml:space="preserve"> licen</w:t>
      </w:r>
      <w:r w:rsidR="00074F25">
        <w:rPr>
          <w:rFonts w:eastAsiaTheme="minorEastAsia" w:cstheme="minorHAnsi"/>
          <w:b/>
          <w:bCs/>
          <w:color w:val="0C0C0C"/>
          <w:lang w:val="en-GB"/>
        </w:rPr>
        <w:t>s</w:t>
      </w:r>
      <w:r w:rsidR="001D2AEB">
        <w:rPr>
          <w:rFonts w:eastAsiaTheme="minorEastAsia" w:cstheme="minorHAnsi"/>
          <w:b/>
          <w:bCs/>
          <w:color w:val="0C0C0C"/>
          <w:lang w:val="en-GB"/>
        </w:rPr>
        <w:t>ed guide</w:t>
      </w:r>
      <w:r w:rsidRPr="002723B9">
        <w:rPr>
          <w:rFonts w:eastAsiaTheme="minorEastAsia" w:cstheme="minorHAnsi"/>
          <w:b/>
          <w:bCs/>
          <w:color w:val="0C0C0C"/>
          <w:lang w:val="en-GB"/>
        </w:rPr>
        <w:t>:</w:t>
      </w:r>
    </w:p>
    <w:p w14:paraId="4AF25100" w14:textId="6A9D3D89" w:rsidR="0018405F" w:rsidRPr="002723B9" w:rsidRDefault="0018405F" w:rsidP="0018405F">
      <w:pPr>
        <w:pStyle w:val="ListParagraph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2723B9">
        <w:rPr>
          <w:rFonts w:eastAsiaTheme="minorEastAsia" w:cstheme="minorHAnsi"/>
          <w:color w:val="0C0C0C"/>
          <w:lang w:val="en-GB"/>
        </w:rPr>
        <w:t xml:space="preserve">If the </w:t>
      </w:r>
      <w:r w:rsidR="001D2AEB">
        <w:rPr>
          <w:rFonts w:eastAsiaTheme="minorEastAsia" w:cstheme="minorHAnsi"/>
          <w:color w:val="0C0C0C"/>
          <w:lang w:val="en-GB"/>
        </w:rPr>
        <w:t>guide</w:t>
      </w:r>
      <w:r w:rsidRPr="002723B9">
        <w:rPr>
          <w:rFonts w:eastAsiaTheme="minorEastAsia" w:cstheme="minorHAnsi"/>
          <w:color w:val="0C0C0C"/>
          <w:lang w:val="en-GB"/>
        </w:rPr>
        <w:t xml:space="preserve"> needs to cancel a guided tour for any reason, they must notify the GHT at least 7 days prior to the scheduled tour date.</w:t>
      </w:r>
    </w:p>
    <w:p w14:paraId="1BB108DC" w14:textId="72E3594D" w:rsidR="0043728D" w:rsidRPr="0043728D" w:rsidRDefault="0018405F" w:rsidP="0043728D">
      <w:pPr>
        <w:pStyle w:val="ListParagraph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43728D">
        <w:rPr>
          <w:rFonts w:eastAsiaTheme="minorEastAsia" w:cstheme="minorHAnsi"/>
          <w:color w:val="0C0C0C"/>
          <w:lang w:val="en-GB"/>
        </w:rPr>
        <w:t xml:space="preserve">Upon receiving notice of cancellation from the </w:t>
      </w:r>
      <w:r w:rsidR="001D2AEB" w:rsidRPr="0043728D">
        <w:rPr>
          <w:rFonts w:eastAsiaTheme="minorEastAsia" w:cstheme="minorHAnsi"/>
          <w:color w:val="0C0C0C"/>
          <w:lang w:val="en-GB"/>
        </w:rPr>
        <w:t>guide</w:t>
      </w:r>
      <w:r w:rsidRPr="0043728D">
        <w:rPr>
          <w:rFonts w:eastAsiaTheme="minorEastAsia" w:cstheme="minorHAnsi"/>
          <w:color w:val="0C0C0C"/>
          <w:lang w:val="en-GB"/>
        </w:rPr>
        <w:t xml:space="preserve">, </w:t>
      </w:r>
      <w:r w:rsidR="0043728D" w:rsidRPr="0043728D">
        <w:rPr>
          <w:rFonts w:eastAsiaTheme="minorEastAsia" w:cstheme="minorHAnsi"/>
          <w:color w:val="0C0C0C"/>
          <w:lang w:val="en-GB"/>
        </w:rPr>
        <w:t>all registered participants will be notified via email as soon as possible.</w:t>
      </w:r>
    </w:p>
    <w:p w14:paraId="0707D628" w14:textId="7A983B69" w:rsidR="0018405F" w:rsidRPr="00B04559" w:rsidRDefault="0018405F" w:rsidP="0043728D">
      <w:pPr>
        <w:pStyle w:val="ListParagraph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43728D">
        <w:rPr>
          <w:rFonts w:eastAsiaTheme="minorEastAsia" w:cstheme="minorHAnsi"/>
          <w:color w:val="0C0C0C"/>
          <w:lang w:val="en-GB"/>
        </w:rPr>
        <w:t xml:space="preserve">The </w:t>
      </w:r>
      <w:r w:rsidR="001D2AEB" w:rsidRPr="0043728D">
        <w:rPr>
          <w:rFonts w:eastAsiaTheme="minorEastAsia" w:cstheme="minorHAnsi"/>
          <w:color w:val="0C0C0C"/>
          <w:lang w:val="en-GB"/>
        </w:rPr>
        <w:t>guide</w:t>
      </w:r>
      <w:r w:rsidRPr="0043728D">
        <w:rPr>
          <w:rFonts w:eastAsiaTheme="minorEastAsia" w:cstheme="minorHAnsi"/>
          <w:color w:val="0C0C0C"/>
          <w:lang w:val="en-GB"/>
        </w:rPr>
        <w:t xml:space="preserve"> will make reasonable efforts to reschedule the tour to a mutually agreeable date and time. If rescheduling is not possible, participants will be offered a full refund of any ticket fees paid</w:t>
      </w:r>
      <w:r w:rsidR="0043728D" w:rsidRPr="0043728D">
        <w:rPr>
          <w:rFonts w:eastAsiaTheme="minorEastAsia" w:cstheme="minorHAnsi"/>
          <w:color w:val="0C0C0C"/>
          <w:lang w:val="en-GB"/>
        </w:rPr>
        <w:t xml:space="preserve"> </w:t>
      </w:r>
      <w:r w:rsidR="0043728D" w:rsidRPr="00B04559">
        <w:rPr>
          <w:rFonts w:eastAsiaTheme="minorEastAsia" w:cstheme="minorHAnsi"/>
          <w:color w:val="0C0C0C"/>
          <w:lang w:val="en-GB"/>
        </w:rPr>
        <w:t>(a refund fee by buytickets.gi</w:t>
      </w:r>
      <w:r w:rsidR="00B04559">
        <w:rPr>
          <w:rFonts w:eastAsiaTheme="minorEastAsia" w:cstheme="minorHAnsi"/>
          <w:color w:val="0C0C0C"/>
          <w:lang w:val="en-GB"/>
        </w:rPr>
        <w:t xml:space="preserve"> will apply</w:t>
      </w:r>
      <w:r w:rsidR="0043728D" w:rsidRPr="00B04559">
        <w:rPr>
          <w:rFonts w:eastAsiaTheme="minorEastAsia" w:cstheme="minorHAnsi"/>
          <w:color w:val="0C0C0C"/>
          <w:lang w:val="en-GB"/>
        </w:rPr>
        <w:t>).</w:t>
      </w:r>
    </w:p>
    <w:p w14:paraId="52AF7241" w14:textId="77777777" w:rsidR="0018405F" w:rsidRPr="002723B9" w:rsidRDefault="0018405F" w:rsidP="0018405F">
      <w:pPr>
        <w:pStyle w:val="ListParagraph"/>
        <w:tabs>
          <w:tab w:val="left" w:pos="940"/>
          <w:tab w:val="left" w:pos="1440"/>
        </w:tabs>
        <w:autoSpaceDE w:val="0"/>
        <w:autoSpaceDN w:val="0"/>
        <w:adjustRightInd w:val="0"/>
        <w:ind w:left="360"/>
        <w:rPr>
          <w:rFonts w:eastAsiaTheme="minorEastAsia" w:cstheme="minorHAnsi"/>
          <w:color w:val="0C0C0C"/>
          <w:lang w:val="en-GB"/>
        </w:rPr>
      </w:pPr>
    </w:p>
    <w:p w14:paraId="2FBF0A85" w14:textId="77777777" w:rsidR="0018405F" w:rsidRPr="002723B9" w:rsidRDefault="0018405F" w:rsidP="0018405F">
      <w:p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2723B9">
        <w:rPr>
          <w:rFonts w:eastAsiaTheme="minorEastAsia" w:cstheme="minorHAnsi"/>
          <w:b/>
          <w:bCs/>
          <w:color w:val="0C0C0C"/>
          <w:lang w:val="en-GB"/>
        </w:rPr>
        <w:t>Participant Cancellations:</w:t>
      </w:r>
    </w:p>
    <w:p w14:paraId="4F03612A" w14:textId="77777777" w:rsidR="0018405F" w:rsidRPr="002723B9" w:rsidRDefault="0018405F" w:rsidP="0018405F">
      <w:pPr>
        <w:pStyle w:val="ListParagraph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2723B9">
        <w:rPr>
          <w:rFonts w:eastAsiaTheme="minorEastAsia" w:cstheme="minorHAnsi"/>
          <w:color w:val="0C0C0C"/>
          <w:lang w:val="en-GB"/>
        </w:rPr>
        <w:t>Participants who wish to cancel their registration for a guided tour must notify the GHT at least 48 hours prior to the scheduled tour date.</w:t>
      </w:r>
    </w:p>
    <w:p w14:paraId="4FB361B9" w14:textId="77777777" w:rsidR="0018405F" w:rsidRPr="002723B9" w:rsidRDefault="0018405F" w:rsidP="0018405F">
      <w:pPr>
        <w:pStyle w:val="ListParagraph"/>
        <w:numPr>
          <w:ilvl w:val="0"/>
          <w:numId w:val="3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2723B9">
        <w:rPr>
          <w:rFonts w:eastAsiaTheme="minorEastAsia" w:cstheme="minorHAnsi"/>
          <w:color w:val="0C0C0C"/>
          <w:lang w:val="en-GB"/>
        </w:rPr>
        <w:t>Refunds for participant cancellations will be issued according to the following schedule:</w:t>
      </w:r>
    </w:p>
    <w:p w14:paraId="2FB8CB67" w14:textId="77777777" w:rsidR="0018405F" w:rsidRPr="002723B9" w:rsidRDefault="0018405F" w:rsidP="0018405F">
      <w:pPr>
        <w:pStyle w:val="ListParagraph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2723B9">
        <w:rPr>
          <w:rFonts w:eastAsiaTheme="minorEastAsia" w:cstheme="minorHAnsi"/>
          <w:color w:val="0C0C0C"/>
          <w:lang w:val="en-GB"/>
        </w:rPr>
        <w:t>Cancellations made 7</w:t>
      </w:r>
      <w:r>
        <w:rPr>
          <w:rFonts w:eastAsiaTheme="minorEastAsia" w:cstheme="minorHAnsi"/>
          <w:color w:val="0C0C0C"/>
          <w:lang w:val="en-GB"/>
        </w:rPr>
        <w:t xml:space="preserve"> </w:t>
      </w:r>
      <w:r w:rsidRPr="002723B9">
        <w:rPr>
          <w:rFonts w:eastAsiaTheme="minorEastAsia" w:cstheme="minorHAnsi"/>
          <w:color w:val="0C0C0C"/>
          <w:lang w:val="en-GB"/>
        </w:rPr>
        <w:t>day</w:t>
      </w:r>
      <w:r>
        <w:rPr>
          <w:rFonts w:eastAsiaTheme="minorEastAsia" w:cstheme="minorHAnsi"/>
          <w:color w:val="0C0C0C"/>
          <w:lang w:val="en-GB"/>
        </w:rPr>
        <w:t>s</w:t>
      </w:r>
      <w:r w:rsidRPr="002723B9">
        <w:rPr>
          <w:rFonts w:eastAsiaTheme="minorEastAsia" w:cstheme="minorHAnsi"/>
          <w:color w:val="0C0C0C"/>
          <w:lang w:val="en-GB"/>
        </w:rPr>
        <w:t xml:space="preserve"> or more prior to the tour date: Full refund.</w:t>
      </w:r>
    </w:p>
    <w:p w14:paraId="5F5FF60C" w14:textId="54D753D0" w:rsidR="0018405F" w:rsidRPr="002723B9" w:rsidRDefault="0018405F" w:rsidP="0018405F">
      <w:pPr>
        <w:pStyle w:val="ListParagraph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2723B9">
        <w:rPr>
          <w:rFonts w:eastAsiaTheme="minorEastAsia" w:cstheme="minorHAnsi"/>
          <w:color w:val="0C0C0C"/>
          <w:lang w:val="en-GB"/>
        </w:rPr>
        <w:t>Cancellations made between 6 day</w:t>
      </w:r>
      <w:r w:rsidR="0043728D">
        <w:rPr>
          <w:rFonts w:eastAsiaTheme="minorEastAsia" w:cstheme="minorHAnsi"/>
          <w:color w:val="0C0C0C"/>
          <w:lang w:val="en-GB"/>
        </w:rPr>
        <w:t>s</w:t>
      </w:r>
      <w:r w:rsidRPr="002723B9">
        <w:rPr>
          <w:rFonts w:eastAsiaTheme="minorEastAsia" w:cstheme="minorHAnsi"/>
          <w:color w:val="0C0C0C"/>
          <w:lang w:val="en-GB"/>
        </w:rPr>
        <w:t xml:space="preserve"> and 2 days prior to the tour date: 50% refund.</w:t>
      </w:r>
    </w:p>
    <w:p w14:paraId="7F6F1D12" w14:textId="77777777" w:rsidR="0018405F" w:rsidRPr="002723B9" w:rsidRDefault="0018405F" w:rsidP="0018405F">
      <w:pPr>
        <w:pStyle w:val="ListParagraph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eastAsiaTheme="minorEastAsia" w:cstheme="minorHAnsi"/>
          <w:color w:val="0C0C0C"/>
          <w:lang w:val="en-GB"/>
        </w:rPr>
      </w:pPr>
      <w:r w:rsidRPr="002723B9">
        <w:rPr>
          <w:rFonts w:eastAsiaTheme="minorEastAsia" w:cstheme="minorHAnsi"/>
          <w:color w:val="0C0C0C"/>
          <w:lang w:val="en-GB"/>
        </w:rPr>
        <w:t>Cancellations made less than 48 hours prior to the tour date: No refund.</w:t>
      </w:r>
    </w:p>
    <w:p w14:paraId="64BB3F43" w14:textId="77777777" w:rsidR="0018405F" w:rsidRPr="002723B9" w:rsidRDefault="0018405F" w:rsidP="0018405F">
      <w:pPr>
        <w:spacing w:after="47" w:line="259" w:lineRule="auto"/>
        <w:rPr>
          <w:rFonts w:eastAsiaTheme="minorEastAsia" w:cstheme="minorHAnsi"/>
          <w:color w:val="0C0C0C"/>
          <w:lang w:val="en-GB"/>
        </w:rPr>
      </w:pPr>
    </w:p>
    <w:p w14:paraId="7E76D3C3" w14:textId="77777777" w:rsidR="0018405F" w:rsidRPr="002723B9" w:rsidRDefault="0018405F" w:rsidP="0018405F">
      <w:pPr>
        <w:spacing w:after="47" w:line="259" w:lineRule="auto"/>
        <w:rPr>
          <w:rFonts w:cstheme="minorHAnsi"/>
          <w:b/>
          <w:bCs/>
          <w:lang w:val="en-GB"/>
        </w:rPr>
      </w:pPr>
      <w:r w:rsidRPr="002723B9">
        <w:rPr>
          <w:rFonts w:eastAsiaTheme="minorEastAsia" w:cstheme="minorHAnsi"/>
          <w:color w:val="0C0C0C"/>
          <w:lang w:val="en-GB"/>
        </w:rPr>
        <w:t>Participants who fail to attend the tour without prior notice will not be eligible for a refund.</w:t>
      </w:r>
    </w:p>
    <w:p w14:paraId="474B727F" w14:textId="77777777" w:rsidR="0018405F" w:rsidRPr="0018405F" w:rsidRDefault="0018405F">
      <w:pPr>
        <w:rPr>
          <w:lang w:val="en-GB"/>
        </w:rPr>
      </w:pPr>
    </w:p>
    <w:sectPr w:rsidR="0018405F" w:rsidRPr="00184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69F8"/>
    <w:multiLevelType w:val="hybridMultilevel"/>
    <w:tmpl w:val="4566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6E3C"/>
    <w:multiLevelType w:val="hybridMultilevel"/>
    <w:tmpl w:val="91781EBC"/>
    <w:lvl w:ilvl="0" w:tplc="5A9C8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621F2D"/>
    <w:multiLevelType w:val="hybridMultilevel"/>
    <w:tmpl w:val="84088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D15A77"/>
    <w:multiLevelType w:val="hybridMultilevel"/>
    <w:tmpl w:val="97C8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73579">
    <w:abstractNumId w:val="3"/>
  </w:num>
  <w:num w:numId="2" w16cid:durableId="1000042672">
    <w:abstractNumId w:val="2"/>
  </w:num>
  <w:num w:numId="3" w16cid:durableId="443577316">
    <w:abstractNumId w:val="0"/>
  </w:num>
  <w:num w:numId="4" w16cid:durableId="13746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5F"/>
    <w:rsid w:val="00074F25"/>
    <w:rsid w:val="0009405D"/>
    <w:rsid w:val="0018405F"/>
    <w:rsid w:val="001D2AEB"/>
    <w:rsid w:val="001E09CF"/>
    <w:rsid w:val="003168D2"/>
    <w:rsid w:val="00356CB0"/>
    <w:rsid w:val="003A4E8B"/>
    <w:rsid w:val="003B1323"/>
    <w:rsid w:val="003F14EA"/>
    <w:rsid w:val="0043728D"/>
    <w:rsid w:val="00443456"/>
    <w:rsid w:val="004E2A7A"/>
    <w:rsid w:val="005A65AD"/>
    <w:rsid w:val="00894101"/>
    <w:rsid w:val="008A0761"/>
    <w:rsid w:val="008C343F"/>
    <w:rsid w:val="00AF6855"/>
    <w:rsid w:val="00B04559"/>
    <w:rsid w:val="00B732FE"/>
    <w:rsid w:val="00B9698F"/>
    <w:rsid w:val="00BC059A"/>
    <w:rsid w:val="00D42040"/>
    <w:rsid w:val="00DB346F"/>
    <w:rsid w:val="00E82C84"/>
    <w:rsid w:val="00F17110"/>
    <w:rsid w:val="00F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26420"/>
  <w15:chartTrackingRefBased/>
  <w15:docId w15:val="{76276236-7D48-ED4C-8D65-C264E37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Heritage Trust</dc:creator>
  <cp:keywords/>
  <dc:description/>
  <cp:lastModifiedBy>Heritage Trust</cp:lastModifiedBy>
  <cp:revision>6</cp:revision>
  <dcterms:created xsi:type="dcterms:W3CDTF">2024-06-24T13:05:00Z</dcterms:created>
  <dcterms:modified xsi:type="dcterms:W3CDTF">2024-06-26T07:33:00Z</dcterms:modified>
</cp:coreProperties>
</file>