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30358" w14:textId="77777777" w:rsidR="00EF568B" w:rsidRDefault="00EF568B" w:rsidP="00EF568B">
      <w:pPr>
        <w:pStyle w:val="Body"/>
        <w:jc w:val="center"/>
        <w:rPr>
          <w:b/>
          <w:u w:val="single"/>
        </w:rPr>
      </w:pPr>
    </w:p>
    <w:p w14:paraId="21D71DBF" w14:textId="77777777" w:rsidR="00445E78" w:rsidRDefault="00314770" w:rsidP="00EF568B">
      <w:pPr>
        <w:pStyle w:val="Body"/>
        <w:jc w:val="center"/>
        <w:rPr>
          <w:b/>
          <w:u w:val="single"/>
        </w:rPr>
      </w:pPr>
      <w:r>
        <w:rPr>
          <w:b/>
          <w:u w:val="single"/>
        </w:rPr>
        <w:t>PRESS RELEASE:</w:t>
      </w:r>
      <w:r w:rsidR="00445E78">
        <w:rPr>
          <w:b/>
          <w:u w:val="single"/>
        </w:rPr>
        <w:t xml:space="preserve"> </w:t>
      </w:r>
    </w:p>
    <w:p w14:paraId="64E431D1" w14:textId="0449721F" w:rsidR="00F02486" w:rsidRDefault="00445E78" w:rsidP="00EF568B">
      <w:pPr>
        <w:pStyle w:val="Body"/>
        <w:jc w:val="center"/>
        <w:rPr>
          <w:b/>
          <w:u w:val="single"/>
        </w:rPr>
      </w:pPr>
      <w:r>
        <w:rPr>
          <w:b/>
          <w:u w:val="single"/>
        </w:rPr>
        <w:t>GIBRALTAR CITY COUNCIL PIN BADGES</w:t>
      </w:r>
    </w:p>
    <w:p w14:paraId="2157F984" w14:textId="77777777" w:rsidR="00EF568B" w:rsidRDefault="00EF568B">
      <w:pPr>
        <w:pStyle w:val="Body"/>
        <w:jc w:val="both"/>
      </w:pPr>
    </w:p>
    <w:p w14:paraId="470C0795" w14:textId="1195D6EF" w:rsidR="006A381C" w:rsidRDefault="006A381C" w:rsidP="008646E7">
      <w:pPr>
        <w:jc w:val="both"/>
        <w:rPr>
          <w:rFonts w:ascii="Calibri" w:eastAsia="Times New Roman" w:hAnsi="Calibri" w:cs="Calibri"/>
          <w:color w:val="000000"/>
        </w:rPr>
      </w:pPr>
      <w:r w:rsidRPr="00947F58">
        <w:rPr>
          <w:rFonts w:ascii="Calibri" w:eastAsia="Times New Roman" w:hAnsi="Calibri" w:cs="Calibri"/>
          <w:color w:val="000000"/>
        </w:rPr>
        <w:t xml:space="preserve">The GHT </w:t>
      </w:r>
      <w:r w:rsidR="008646E7">
        <w:rPr>
          <w:rFonts w:ascii="Calibri" w:eastAsia="Times New Roman" w:hAnsi="Calibri" w:cs="Calibri"/>
          <w:color w:val="000000"/>
        </w:rPr>
        <w:t>is pleased to announce the release o</w:t>
      </w:r>
      <w:r w:rsidR="006D2EA1">
        <w:rPr>
          <w:rFonts w:ascii="Calibri" w:eastAsia="Times New Roman" w:hAnsi="Calibri" w:cs="Calibri"/>
          <w:color w:val="000000"/>
        </w:rPr>
        <w:t xml:space="preserve">f a replica of the Gibraltar City Council </w:t>
      </w:r>
      <w:r w:rsidR="00882ABB">
        <w:rPr>
          <w:rFonts w:ascii="Calibri" w:eastAsia="Times New Roman" w:hAnsi="Calibri" w:cs="Calibri"/>
          <w:color w:val="000000"/>
        </w:rPr>
        <w:t>P</w:t>
      </w:r>
      <w:r w:rsidR="006D2EA1">
        <w:rPr>
          <w:rFonts w:ascii="Calibri" w:eastAsia="Times New Roman" w:hAnsi="Calibri" w:cs="Calibri"/>
          <w:color w:val="000000"/>
        </w:rPr>
        <w:t xml:space="preserve">in </w:t>
      </w:r>
      <w:r w:rsidR="00445E78">
        <w:rPr>
          <w:rFonts w:ascii="Calibri" w:eastAsia="Times New Roman" w:hAnsi="Calibri" w:cs="Calibri"/>
          <w:color w:val="000000"/>
        </w:rPr>
        <w:t>B</w:t>
      </w:r>
      <w:r w:rsidR="006D2EA1">
        <w:rPr>
          <w:rFonts w:ascii="Calibri" w:eastAsia="Times New Roman" w:hAnsi="Calibri" w:cs="Calibri"/>
          <w:color w:val="000000"/>
        </w:rPr>
        <w:t>adge</w:t>
      </w:r>
      <w:r w:rsidR="008646E7">
        <w:rPr>
          <w:rFonts w:ascii="Calibri" w:eastAsia="Times New Roman" w:hAnsi="Calibri" w:cs="Calibri"/>
          <w:color w:val="000000"/>
        </w:rPr>
        <w:t xml:space="preserve">. This </w:t>
      </w:r>
      <w:r w:rsidR="006D2EA1">
        <w:rPr>
          <w:rFonts w:ascii="Calibri" w:eastAsia="Times New Roman" w:hAnsi="Calibri" w:cs="Calibri"/>
          <w:color w:val="000000"/>
        </w:rPr>
        <w:t xml:space="preserve">release </w:t>
      </w:r>
      <w:r w:rsidR="003D0E63">
        <w:rPr>
          <w:rFonts w:ascii="Calibri" w:eastAsia="Times New Roman" w:hAnsi="Calibri" w:cs="Calibri"/>
          <w:color w:val="000000"/>
        </w:rPr>
        <w:t xml:space="preserve">coincides with the commemorative exhibition to mark the </w:t>
      </w:r>
      <w:r w:rsidR="00882ABB">
        <w:rPr>
          <w:rFonts w:ascii="Calibri" w:eastAsia="Times New Roman" w:hAnsi="Calibri" w:cs="Calibri"/>
          <w:color w:val="000000"/>
        </w:rPr>
        <w:t>C</w:t>
      </w:r>
      <w:r w:rsidR="003D0E63">
        <w:rPr>
          <w:rFonts w:ascii="Calibri" w:eastAsia="Times New Roman" w:hAnsi="Calibri" w:cs="Calibri"/>
          <w:color w:val="000000"/>
        </w:rPr>
        <w:t xml:space="preserve">entenary of the establishment of the </w:t>
      </w:r>
      <w:r w:rsidR="00882ABB">
        <w:rPr>
          <w:rFonts w:ascii="Calibri" w:eastAsia="Times New Roman" w:hAnsi="Calibri" w:cs="Calibri"/>
          <w:color w:val="000000"/>
        </w:rPr>
        <w:t xml:space="preserve">Gibraltar </w:t>
      </w:r>
      <w:r w:rsidR="003D0E63">
        <w:rPr>
          <w:rFonts w:ascii="Calibri" w:eastAsia="Times New Roman" w:hAnsi="Calibri" w:cs="Calibri"/>
          <w:color w:val="000000"/>
        </w:rPr>
        <w:t>City Council in</w:t>
      </w:r>
      <w:r w:rsidR="00882ABB">
        <w:rPr>
          <w:rFonts w:ascii="Calibri" w:eastAsia="Times New Roman" w:hAnsi="Calibri" w:cs="Calibri"/>
          <w:color w:val="000000"/>
        </w:rPr>
        <w:t xml:space="preserve"> 1921</w:t>
      </w:r>
      <w:r w:rsidR="003D0E63">
        <w:rPr>
          <w:rFonts w:ascii="Calibri" w:eastAsia="Times New Roman" w:hAnsi="Calibri" w:cs="Calibri"/>
          <w:color w:val="000000"/>
        </w:rPr>
        <w:t xml:space="preserve">. The exhibition aims to honour and remember the selected or appointed </w:t>
      </w:r>
      <w:r w:rsidR="00E2654A">
        <w:rPr>
          <w:rFonts w:ascii="Calibri" w:eastAsia="Times New Roman" w:hAnsi="Calibri" w:cs="Calibri"/>
          <w:color w:val="000000"/>
        </w:rPr>
        <w:t>C</w:t>
      </w:r>
      <w:r w:rsidR="003D0E63">
        <w:rPr>
          <w:rFonts w:ascii="Calibri" w:eastAsia="Times New Roman" w:hAnsi="Calibri" w:cs="Calibri"/>
          <w:color w:val="000000"/>
        </w:rPr>
        <w:t xml:space="preserve">ouncil </w:t>
      </w:r>
      <w:r w:rsidR="00E2654A">
        <w:rPr>
          <w:rFonts w:ascii="Calibri" w:eastAsia="Times New Roman" w:hAnsi="Calibri" w:cs="Calibri"/>
          <w:color w:val="000000"/>
        </w:rPr>
        <w:t>M</w:t>
      </w:r>
      <w:r w:rsidR="003D0E63">
        <w:rPr>
          <w:rFonts w:ascii="Calibri" w:eastAsia="Times New Roman" w:hAnsi="Calibri" w:cs="Calibri"/>
          <w:color w:val="000000"/>
        </w:rPr>
        <w:t xml:space="preserve">embers </w:t>
      </w:r>
      <w:r w:rsidR="00882ABB">
        <w:rPr>
          <w:rFonts w:ascii="Calibri" w:eastAsia="Times New Roman" w:hAnsi="Calibri" w:cs="Calibri"/>
          <w:color w:val="000000"/>
        </w:rPr>
        <w:t xml:space="preserve">during their </w:t>
      </w:r>
      <w:r w:rsidR="003D0E63">
        <w:rPr>
          <w:rFonts w:ascii="Calibri" w:eastAsia="Times New Roman" w:hAnsi="Calibri" w:cs="Calibri"/>
          <w:color w:val="000000"/>
        </w:rPr>
        <w:t xml:space="preserve">years of service and recognise the many others who supported the Council until its termination in 1969. </w:t>
      </w:r>
      <w:r w:rsidR="009F41D8">
        <w:rPr>
          <w:rFonts w:ascii="Calibri" w:eastAsia="Times New Roman" w:hAnsi="Calibri" w:cs="Calibri"/>
          <w:color w:val="000000"/>
        </w:rPr>
        <w:t xml:space="preserve"> </w:t>
      </w:r>
    </w:p>
    <w:p w14:paraId="3C633F9A" w14:textId="468BDA4D" w:rsidR="00E2654A" w:rsidRDefault="00E2654A" w:rsidP="008646E7">
      <w:pPr>
        <w:jc w:val="both"/>
        <w:rPr>
          <w:rFonts w:ascii="Calibri" w:eastAsia="Times New Roman" w:hAnsi="Calibri" w:cs="Calibri"/>
          <w:color w:val="000000"/>
        </w:rPr>
      </w:pPr>
    </w:p>
    <w:p w14:paraId="7E429043" w14:textId="62344E87" w:rsidR="00E2654A" w:rsidRDefault="00E2654A" w:rsidP="008646E7">
      <w:pPr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The badge itself is modelled off an original badge held by the Gibraltar National Archives and has been adapted for a clutch pin backing.</w:t>
      </w:r>
    </w:p>
    <w:p w14:paraId="4871A776" w14:textId="08DB0426" w:rsidR="000F4FE9" w:rsidRDefault="000F4FE9" w:rsidP="008646E7">
      <w:pPr>
        <w:jc w:val="both"/>
        <w:rPr>
          <w:rFonts w:ascii="Calibri" w:eastAsia="Times New Roman" w:hAnsi="Calibri" w:cs="Calibri"/>
          <w:color w:val="000000"/>
        </w:rPr>
      </w:pPr>
    </w:p>
    <w:p w14:paraId="42645F4B" w14:textId="774207CF" w:rsidR="008646E7" w:rsidRDefault="00E2654A" w:rsidP="008646E7">
      <w:pPr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A limited number of badges have been produced. </w:t>
      </w:r>
      <w:r w:rsidR="000F4FE9">
        <w:rPr>
          <w:rFonts w:ascii="Calibri" w:eastAsia="Times New Roman" w:hAnsi="Calibri" w:cs="Calibri"/>
          <w:color w:val="000000"/>
        </w:rPr>
        <w:t>Badge</w:t>
      </w:r>
      <w:r>
        <w:rPr>
          <w:rFonts w:ascii="Calibri" w:eastAsia="Times New Roman" w:hAnsi="Calibri" w:cs="Calibri"/>
          <w:color w:val="000000"/>
        </w:rPr>
        <w:t>s are</w:t>
      </w:r>
      <w:r w:rsidR="000F4FE9">
        <w:rPr>
          <w:rFonts w:ascii="Calibri" w:eastAsia="Times New Roman" w:hAnsi="Calibri" w:cs="Calibri"/>
          <w:color w:val="000000"/>
        </w:rPr>
        <w:t xml:space="preserve"> on sale at The Gibraltar Heritage Trust shop for just £2.00</w:t>
      </w:r>
      <w:r>
        <w:rPr>
          <w:rFonts w:ascii="Calibri" w:eastAsia="Times New Roman" w:hAnsi="Calibri" w:cs="Calibri"/>
          <w:color w:val="000000"/>
        </w:rPr>
        <w:t xml:space="preserve"> or can also be reserved or ordered online</w:t>
      </w:r>
      <w:r w:rsidR="006616E0">
        <w:rPr>
          <w:rFonts w:ascii="Calibri" w:eastAsia="Times New Roman" w:hAnsi="Calibri" w:cs="Calibri"/>
          <w:color w:val="000000"/>
        </w:rPr>
        <w:t xml:space="preserve"> via the Trust’s website.</w:t>
      </w:r>
    </w:p>
    <w:p w14:paraId="3BC498D6" w14:textId="77777777" w:rsidR="006616E0" w:rsidRDefault="006616E0" w:rsidP="008646E7">
      <w:pPr>
        <w:jc w:val="both"/>
        <w:rPr>
          <w:rFonts w:ascii="Calibri" w:eastAsia="Times New Roman" w:hAnsi="Calibri" w:cs="Calibri"/>
          <w:color w:val="000000"/>
        </w:rPr>
      </w:pPr>
    </w:p>
    <w:p w14:paraId="21C77431" w14:textId="68844A66" w:rsidR="008646E7" w:rsidRPr="00947F58" w:rsidRDefault="00882ABB" w:rsidP="008646E7">
      <w:pPr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845D29D" wp14:editId="3BCD0D68">
            <wp:simplePos x="0" y="0"/>
            <wp:positionH relativeFrom="column">
              <wp:posOffset>2941320</wp:posOffset>
            </wp:positionH>
            <wp:positionV relativeFrom="paragraph">
              <wp:posOffset>304800</wp:posOffset>
            </wp:positionV>
            <wp:extent cx="3004820" cy="2414270"/>
            <wp:effectExtent l="3175" t="0" r="0" b="0"/>
            <wp:wrapSquare wrapText="bothSides"/>
            <wp:docPr id="4" name="Picture 4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ccessory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5" t="15750" r="15790" b="15781"/>
                    <a:stretch/>
                  </pic:blipFill>
                  <pic:spPr bwMode="auto">
                    <a:xfrm rot="5400000">
                      <a:off x="0" y="0"/>
                      <a:ext cx="3004820" cy="241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3D4F12A" wp14:editId="29B22C80">
            <wp:extent cx="2440459" cy="3009900"/>
            <wp:effectExtent l="0" t="0" r="0" b="0"/>
            <wp:docPr id="3" name="Picture 3" descr="A picture containing wall, indoor, metal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all, indoor, metal, weap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1" cy="30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B5AC" w14:textId="4307E23D" w:rsidR="006A381C" w:rsidRDefault="006A381C">
      <w:pPr>
        <w:pStyle w:val="Body"/>
        <w:jc w:val="both"/>
      </w:pPr>
    </w:p>
    <w:p w14:paraId="43B3B335" w14:textId="5FEEE400" w:rsidR="008646E7" w:rsidRDefault="008646E7">
      <w:pPr>
        <w:pStyle w:val="Body"/>
        <w:jc w:val="both"/>
      </w:pPr>
    </w:p>
    <w:p w14:paraId="6AADB57B" w14:textId="5E4C8077" w:rsidR="008646E7" w:rsidRDefault="008646E7">
      <w:pPr>
        <w:pStyle w:val="Body"/>
        <w:jc w:val="both"/>
      </w:pPr>
      <w:r>
        <w:t xml:space="preserve">Original </w:t>
      </w:r>
      <w:r w:rsidR="00882ABB">
        <w:t xml:space="preserve">City Council </w:t>
      </w:r>
      <w:r>
        <w:t>Badge</w:t>
      </w:r>
      <w:r w:rsidR="000F4FE9">
        <w:t xml:space="preserve">                  </w:t>
      </w:r>
      <w:r w:rsidR="00882ABB">
        <w:t xml:space="preserve">                    </w:t>
      </w:r>
      <w:r w:rsidR="000F4FE9">
        <w:t xml:space="preserve">  Replica </w:t>
      </w:r>
      <w:r w:rsidR="00882ABB">
        <w:t xml:space="preserve">City Council </w:t>
      </w:r>
      <w:r w:rsidR="000F4FE9">
        <w:t>Badge</w:t>
      </w:r>
    </w:p>
    <w:p w14:paraId="46ACDAFF" w14:textId="705A4F96" w:rsidR="008646E7" w:rsidRDefault="008646E7">
      <w:pPr>
        <w:pStyle w:val="Body"/>
        <w:jc w:val="both"/>
      </w:pPr>
    </w:p>
    <w:p w14:paraId="53AC1D5C" w14:textId="77777777" w:rsidR="008646E7" w:rsidRDefault="008646E7">
      <w:pPr>
        <w:pStyle w:val="Body"/>
        <w:jc w:val="both"/>
      </w:pPr>
    </w:p>
    <w:sectPr w:rsidR="008646E7" w:rsidSect="00BC024D">
      <w:headerReference w:type="default" r:id="rId9"/>
      <w:pgSz w:w="11906" w:h="16838"/>
      <w:pgMar w:top="1440" w:right="1440" w:bottom="1440" w:left="144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E33BA" w14:textId="77777777" w:rsidR="00BB013C" w:rsidRDefault="00BB013C">
      <w:r>
        <w:separator/>
      </w:r>
    </w:p>
  </w:endnote>
  <w:endnote w:type="continuationSeparator" w:id="0">
    <w:p w14:paraId="2E608328" w14:textId="77777777" w:rsidR="00BB013C" w:rsidRDefault="00BB0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72EB8" w14:textId="77777777" w:rsidR="00BB013C" w:rsidRDefault="00BB013C">
      <w:r>
        <w:separator/>
      </w:r>
    </w:p>
  </w:footnote>
  <w:footnote w:type="continuationSeparator" w:id="0">
    <w:p w14:paraId="740D6C8D" w14:textId="77777777" w:rsidR="00BB013C" w:rsidRDefault="00BB01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22ABD" w14:textId="77777777" w:rsidR="00F0040A" w:rsidRDefault="00F0040A" w:rsidP="003A276C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00876E3F" wp14:editId="669D151E">
          <wp:extent cx="1772920" cy="826770"/>
          <wp:effectExtent l="19050" t="0" r="0" b="0"/>
          <wp:docPr id="1" name="Picture 1" descr="new ght logo cropped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ght logo cropped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0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3E947E" w14:textId="77777777" w:rsidR="00F0040A" w:rsidRPr="005F197E" w:rsidRDefault="00F0040A" w:rsidP="003A276C">
    <w:pPr>
      <w:spacing w:before="120"/>
      <w:jc w:val="center"/>
      <w:rPr>
        <w:rFonts w:asciiTheme="minorHAnsi" w:hAnsiTheme="minorHAnsi"/>
        <w:sz w:val="16"/>
        <w:szCs w:val="20"/>
        <w:lang w:val="es-ES"/>
      </w:rPr>
    </w:pPr>
    <w:r w:rsidRPr="005F197E">
      <w:rPr>
        <w:rFonts w:asciiTheme="minorHAnsi" w:hAnsiTheme="minorHAnsi"/>
        <w:sz w:val="16"/>
        <w:szCs w:val="20"/>
      </w:rPr>
      <w:t>The Main Guard, 13 John Mackintosh Square</w:t>
    </w:r>
    <w:r w:rsidRPr="005F197E">
      <w:rPr>
        <w:rFonts w:asciiTheme="minorHAnsi" w:hAnsiTheme="minorHAnsi"/>
        <w:sz w:val="16"/>
        <w:szCs w:val="20"/>
      </w:rPr>
      <w:br/>
    </w:r>
    <w:r w:rsidRPr="005F197E">
      <w:rPr>
        <w:rFonts w:asciiTheme="minorHAnsi" w:hAnsiTheme="minorHAnsi"/>
        <w:sz w:val="16"/>
        <w:szCs w:val="20"/>
        <w:lang w:val="es-ES"/>
      </w:rPr>
      <w:t>PO Box 683, Gibraltar</w:t>
    </w:r>
  </w:p>
  <w:p w14:paraId="12D354C2" w14:textId="236A6398" w:rsidR="00F0040A" w:rsidRDefault="00F0040A" w:rsidP="003A276C">
    <w:pPr>
      <w:spacing w:before="120"/>
      <w:jc w:val="center"/>
      <w:rPr>
        <w:rFonts w:asciiTheme="minorHAnsi" w:hAnsiTheme="minorHAnsi"/>
        <w:sz w:val="16"/>
        <w:szCs w:val="20"/>
      </w:rPr>
    </w:pPr>
    <w:r w:rsidRPr="005F197E">
      <w:rPr>
        <w:rFonts w:asciiTheme="minorHAnsi" w:hAnsiTheme="minorHAnsi"/>
        <w:sz w:val="16"/>
        <w:szCs w:val="20"/>
        <w:lang w:val="es-ES"/>
      </w:rPr>
      <w:t xml:space="preserve">Tel/Fax: (350)20042844   </w:t>
    </w:r>
    <w:r w:rsidRPr="005F197E">
      <w:rPr>
        <w:rFonts w:asciiTheme="minorHAnsi" w:hAnsiTheme="minorHAnsi"/>
        <w:sz w:val="16"/>
        <w:szCs w:val="20"/>
      </w:rPr>
      <w:t xml:space="preserve">Email: </w:t>
    </w:r>
    <w:r w:rsidR="008A601B">
      <w:rPr>
        <w:rFonts w:asciiTheme="minorHAnsi" w:hAnsiTheme="minorHAnsi"/>
        <w:sz w:val="16"/>
        <w:szCs w:val="20"/>
      </w:rPr>
      <w:t>admin@gibraltarheritagetrust.org.gi</w:t>
    </w:r>
  </w:p>
  <w:p w14:paraId="506745AF" w14:textId="77777777" w:rsidR="00F0040A" w:rsidRDefault="00F004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C6169"/>
    <w:multiLevelType w:val="hybridMultilevel"/>
    <w:tmpl w:val="9EAE1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216"/>
    <w:rsid w:val="0000442E"/>
    <w:rsid w:val="00010B51"/>
    <w:rsid w:val="00073AA0"/>
    <w:rsid w:val="00090648"/>
    <w:rsid w:val="000C7979"/>
    <w:rsid w:val="000D15B2"/>
    <w:rsid w:val="000F4FE9"/>
    <w:rsid w:val="00130B18"/>
    <w:rsid w:val="00184FE3"/>
    <w:rsid w:val="001B7B36"/>
    <w:rsid w:val="001C3275"/>
    <w:rsid w:val="001C7657"/>
    <w:rsid w:val="001D1D70"/>
    <w:rsid w:val="001D6DB1"/>
    <w:rsid w:val="0021094F"/>
    <w:rsid w:val="0024348B"/>
    <w:rsid w:val="00270743"/>
    <w:rsid w:val="00274335"/>
    <w:rsid w:val="002B0D87"/>
    <w:rsid w:val="002C2833"/>
    <w:rsid w:val="003008BC"/>
    <w:rsid w:val="003078B0"/>
    <w:rsid w:val="00314770"/>
    <w:rsid w:val="00367E29"/>
    <w:rsid w:val="003869FD"/>
    <w:rsid w:val="003A276C"/>
    <w:rsid w:val="003A5067"/>
    <w:rsid w:val="003B0B66"/>
    <w:rsid w:val="003D0E63"/>
    <w:rsid w:val="00401F5E"/>
    <w:rsid w:val="00432898"/>
    <w:rsid w:val="00445E78"/>
    <w:rsid w:val="0045156E"/>
    <w:rsid w:val="004D6CA3"/>
    <w:rsid w:val="004F1C09"/>
    <w:rsid w:val="004F7560"/>
    <w:rsid w:val="00575A18"/>
    <w:rsid w:val="00581E44"/>
    <w:rsid w:val="005C0E36"/>
    <w:rsid w:val="005C3FC6"/>
    <w:rsid w:val="00601556"/>
    <w:rsid w:val="00622BD6"/>
    <w:rsid w:val="006326E2"/>
    <w:rsid w:val="006616E0"/>
    <w:rsid w:val="00672216"/>
    <w:rsid w:val="00676667"/>
    <w:rsid w:val="006A381C"/>
    <w:rsid w:val="006D2EA1"/>
    <w:rsid w:val="006E74B4"/>
    <w:rsid w:val="007074BE"/>
    <w:rsid w:val="0071790E"/>
    <w:rsid w:val="00727D0F"/>
    <w:rsid w:val="00732B12"/>
    <w:rsid w:val="007612D6"/>
    <w:rsid w:val="00785A37"/>
    <w:rsid w:val="007A0F6C"/>
    <w:rsid w:val="007D0595"/>
    <w:rsid w:val="007E7276"/>
    <w:rsid w:val="0085225B"/>
    <w:rsid w:val="0086313F"/>
    <w:rsid w:val="008646E7"/>
    <w:rsid w:val="00865474"/>
    <w:rsid w:val="008741F8"/>
    <w:rsid w:val="00882ABB"/>
    <w:rsid w:val="00884C30"/>
    <w:rsid w:val="008930FB"/>
    <w:rsid w:val="0089772F"/>
    <w:rsid w:val="008A601B"/>
    <w:rsid w:val="00911CF9"/>
    <w:rsid w:val="00914FE0"/>
    <w:rsid w:val="009713DC"/>
    <w:rsid w:val="009813A3"/>
    <w:rsid w:val="009A1550"/>
    <w:rsid w:val="009A686B"/>
    <w:rsid w:val="009D0F33"/>
    <w:rsid w:val="009F1496"/>
    <w:rsid w:val="009F41D8"/>
    <w:rsid w:val="00A038F3"/>
    <w:rsid w:val="00A44B34"/>
    <w:rsid w:val="00A51757"/>
    <w:rsid w:val="00AB34F5"/>
    <w:rsid w:val="00AC0CCA"/>
    <w:rsid w:val="00AC600D"/>
    <w:rsid w:val="00AC780A"/>
    <w:rsid w:val="00AE79A3"/>
    <w:rsid w:val="00B4053E"/>
    <w:rsid w:val="00B4711D"/>
    <w:rsid w:val="00BA3FE1"/>
    <w:rsid w:val="00BB013C"/>
    <w:rsid w:val="00BB0CDC"/>
    <w:rsid w:val="00BC024D"/>
    <w:rsid w:val="00BC13FD"/>
    <w:rsid w:val="00C33F79"/>
    <w:rsid w:val="00C53909"/>
    <w:rsid w:val="00C542E9"/>
    <w:rsid w:val="00C75699"/>
    <w:rsid w:val="00CB71EB"/>
    <w:rsid w:val="00CD55C6"/>
    <w:rsid w:val="00CF4665"/>
    <w:rsid w:val="00D3217C"/>
    <w:rsid w:val="00DE3744"/>
    <w:rsid w:val="00E2654A"/>
    <w:rsid w:val="00E4314B"/>
    <w:rsid w:val="00E6351B"/>
    <w:rsid w:val="00EA0F09"/>
    <w:rsid w:val="00EB4130"/>
    <w:rsid w:val="00EF568B"/>
    <w:rsid w:val="00F0040A"/>
    <w:rsid w:val="00F02486"/>
    <w:rsid w:val="00F22452"/>
    <w:rsid w:val="00F266D6"/>
    <w:rsid w:val="00F764CB"/>
    <w:rsid w:val="00F821A0"/>
    <w:rsid w:val="00F84F93"/>
    <w:rsid w:val="00FD060D"/>
    <w:rsid w:val="00FF2F41"/>
    <w:rsid w:val="00FF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70003"/>
  <w15:docId w15:val="{775169F2-2163-6D4A-911B-EAEA759C4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0F0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A0F09"/>
    <w:rPr>
      <w:u w:val="single"/>
    </w:rPr>
  </w:style>
  <w:style w:type="paragraph" w:customStyle="1" w:styleId="Body">
    <w:name w:val="Body"/>
    <w:rsid w:val="00EA0F09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nhideWhenUsed/>
    <w:rsid w:val="003A27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76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7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76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6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6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155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616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Heritage Trust</cp:lastModifiedBy>
  <cp:revision>2</cp:revision>
  <cp:lastPrinted>2018-07-12T08:09:00Z</cp:lastPrinted>
  <dcterms:created xsi:type="dcterms:W3CDTF">2021-11-10T08:44:00Z</dcterms:created>
  <dcterms:modified xsi:type="dcterms:W3CDTF">2021-11-10T08:44:00Z</dcterms:modified>
</cp:coreProperties>
</file>